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2" w:type="dxa"/>
        <w:tblLook w:val="01E0" w:firstRow="1" w:lastRow="1" w:firstColumn="1" w:lastColumn="1" w:noHBand="0" w:noVBand="0"/>
      </w:tblPr>
      <w:tblGrid>
        <w:gridCol w:w="4262"/>
        <w:gridCol w:w="1506"/>
        <w:gridCol w:w="3554"/>
      </w:tblGrid>
      <w:tr w:rsidR="00E07F52" w14:paraId="1A6528C9" w14:textId="77777777" w:rsidTr="009A056C">
        <w:tc>
          <w:tcPr>
            <w:tcW w:w="4262" w:type="dxa"/>
            <w:hideMark/>
          </w:tcPr>
          <w:p w14:paraId="1B1A1012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14:paraId="51E743E0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«ШАБЕРДИНСКАЯ СРЕДНЯЯ ОБЩЕОБРАЗОВАТЕЛЬНАЯ ШКОЛА»</w:t>
            </w:r>
          </w:p>
          <w:p w14:paraId="3023D133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ЗАВЬЯЛОВСКОГО РАЙОНА</w:t>
            </w:r>
          </w:p>
          <w:p w14:paraId="691D6FC9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УДМУРТСКОЙ РЕСПУБЛИКИ</w:t>
            </w:r>
          </w:p>
        </w:tc>
        <w:tc>
          <w:tcPr>
            <w:tcW w:w="1506" w:type="dxa"/>
            <w:hideMark/>
          </w:tcPr>
          <w:p w14:paraId="29565F31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drawing>
                <wp:inline distT="0" distB="0" distL="0" distR="0" wp14:anchorId="221AE2FA" wp14:editId="7C8264BD">
                  <wp:extent cx="800100" cy="80962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718EA73A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УДМУРТ ЭЛЬКУНЫСЬ</w:t>
            </w:r>
          </w:p>
          <w:p w14:paraId="08B24067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ЗАВЬЯЛОВО  ЕРОСЫСЬ</w:t>
            </w:r>
            <w:proofErr w:type="gramEnd"/>
          </w:p>
          <w:p w14:paraId="395D6B49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МУНИЦИПАЛЬНОЙ БЮДЖЕТНОЙ</w:t>
            </w:r>
          </w:p>
          <w:p w14:paraId="4FE9AE61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ОБРАЗОВАНИЕЗ «ШАБЕРДЫ ШОР ЕЗО ШКОЛА»</w:t>
            </w:r>
          </w:p>
          <w:p w14:paraId="52D3976E" w14:textId="77777777" w:rsidR="00E07F52" w:rsidRDefault="00E07F52" w:rsidP="009A05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35DA67FC" w14:textId="77777777" w:rsidR="00E07F52" w:rsidRDefault="00E07F52" w:rsidP="00E07F52">
      <w:p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6D3F488" w14:textId="77777777" w:rsidR="00E07F52" w:rsidRPr="00752A44" w:rsidRDefault="00E07F52" w:rsidP="00E07F52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ПРИКАЗ</w:t>
      </w:r>
    </w:p>
    <w:p w14:paraId="5C58D1E8" w14:textId="77777777" w:rsidR="00E07F52" w:rsidRPr="00752A44" w:rsidRDefault="00E07F52" w:rsidP="00E07F5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6799C94" w14:textId="77777777" w:rsidR="00E07F52" w:rsidRPr="00752A44" w:rsidRDefault="00E07F52" w:rsidP="00E07F52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752A44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                      №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19</w:t>
      </w:r>
    </w:p>
    <w:p w14:paraId="1278B7CE" w14:textId="77777777" w:rsidR="00E07F52" w:rsidRPr="00443284" w:rsidRDefault="00E07F52" w:rsidP="00E07F52">
      <w:pPr>
        <w:rPr>
          <w:rFonts w:ascii="Times New Roman" w:hAnsi="Times New Roman" w:cs="Times New Roman"/>
        </w:rPr>
      </w:pPr>
    </w:p>
    <w:p w14:paraId="3C300BBD" w14:textId="77777777" w:rsidR="00E07F52" w:rsidRPr="00443284" w:rsidRDefault="00E07F52" w:rsidP="00E07F52">
      <w:pPr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t xml:space="preserve">О проведении приемной кампании в 2025 году </w:t>
      </w:r>
    </w:p>
    <w:p w14:paraId="1A3F2A74" w14:textId="77777777" w:rsidR="00E07F52" w:rsidRPr="00443284" w:rsidRDefault="00E07F52" w:rsidP="00E07F52">
      <w:pPr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t>в МБОУ «Шабердинская СОШ»</w:t>
      </w:r>
    </w:p>
    <w:p w14:paraId="044C60FD" w14:textId="77777777" w:rsidR="00E07F52" w:rsidRPr="00443284" w:rsidRDefault="00E07F52" w:rsidP="00E07F52">
      <w:pPr>
        <w:rPr>
          <w:rFonts w:ascii="Times New Roman" w:hAnsi="Times New Roman" w:cs="Times New Roman"/>
        </w:rPr>
      </w:pPr>
    </w:p>
    <w:p w14:paraId="013169E9" w14:textId="77777777" w:rsidR="00E07F52" w:rsidRPr="00443284" w:rsidRDefault="00E07F52" w:rsidP="00E07F52">
      <w:pPr>
        <w:ind w:firstLine="709"/>
        <w:jc w:val="both"/>
        <w:rPr>
          <w:rFonts w:ascii="Times New Roman" w:hAnsi="Times New Roman" w:cs="Times New Roman"/>
        </w:rPr>
      </w:pPr>
    </w:p>
    <w:p w14:paraId="5FB8B243" w14:textId="77777777" w:rsidR="00E07F52" w:rsidRPr="00443284" w:rsidRDefault="00E07F52" w:rsidP="00E07F52">
      <w:pPr>
        <w:ind w:firstLine="709"/>
        <w:jc w:val="both"/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t>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РФ от 02.09.2020 №458 (с изменениями: приказ в ред. от 30.08.2022 №784, приказ от 30.08.2023 №642), с Федеральным законом «О внесении изменений в статьи 67 и 78 Федерального закона «Об образовании в Российской Федерации» от 28.12.2024 № 544-ФЗ, а также на основании приказа Управления образования Администрации муниципального образования «Муниципальный округ Завьяловский район Удмуртской Республики»   № 192 от 24.02.2025 в целях организованного  проведения приемной кампании в первый класс в МБОУ «Шабердинская СОШ» в 2025 году,</w:t>
      </w:r>
    </w:p>
    <w:p w14:paraId="4B9B8B08" w14:textId="77777777" w:rsidR="00E07F52" w:rsidRPr="00443284" w:rsidRDefault="00E07F52" w:rsidP="00E07F52">
      <w:pPr>
        <w:ind w:firstLine="709"/>
        <w:jc w:val="both"/>
        <w:rPr>
          <w:rFonts w:ascii="Times New Roman" w:hAnsi="Times New Roman" w:cs="Times New Roman"/>
        </w:rPr>
      </w:pPr>
    </w:p>
    <w:p w14:paraId="29319D48" w14:textId="77777777" w:rsidR="00E07F52" w:rsidRPr="00443284" w:rsidRDefault="00E07F52" w:rsidP="00E07F52">
      <w:pPr>
        <w:pStyle w:val="2"/>
        <w:shd w:val="clear" w:color="auto" w:fill="auto"/>
        <w:spacing w:line="293" w:lineRule="exact"/>
        <w:ind w:left="20" w:right="20" w:hanging="20"/>
        <w:jc w:val="both"/>
        <w:rPr>
          <w:b/>
        </w:rPr>
      </w:pPr>
      <w:r w:rsidRPr="00443284">
        <w:rPr>
          <w:b/>
        </w:rPr>
        <w:t>ПРИКАЗЫВАЮ:</w:t>
      </w:r>
    </w:p>
    <w:p w14:paraId="6F6B91CB" w14:textId="77777777" w:rsidR="00E07F52" w:rsidRPr="00443284" w:rsidRDefault="00E07F52" w:rsidP="00E07F52">
      <w:pPr>
        <w:pStyle w:val="2"/>
        <w:shd w:val="clear" w:color="auto" w:fill="auto"/>
        <w:spacing w:line="293" w:lineRule="exact"/>
        <w:ind w:firstLine="709"/>
        <w:jc w:val="both"/>
      </w:pPr>
      <w:r w:rsidRPr="00443284">
        <w:t xml:space="preserve">1. Администратору сайта </w:t>
      </w:r>
      <w:proofErr w:type="spellStart"/>
      <w:r w:rsidRPr="00443284">
        <w:t>Тебеньковой</w:t>
      </w:r>
      <w:proofErr w:type="spellEnd"/>
      <w:r w:rsidRPr="00443284">
        <w:t xml:space="preserve"> И.А. разместить на официальном сайте МБОУ «Шабердинская СОШ» постановление Администрации муниципального образования «Муниципальный округ Завьяловский район Удмуртской Республики» от 19.02.2025 №560 «О закреплении муниципальных образовательных организаций за конкретными территориями МО «Муниципальный округ Завьяловский район Удмуртской Республики» (далее - Постановление о закреплении)   и Положение о приеме в ОУ, разработанное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43284">
        <w:t>МинПрос</w:t>
      </w:r>
      <w:proofErr w:type="spellEnd"/>
      <w:r w:rsidRPr="00443284">
        <w:t xml:space="preserve"> РФ от 02.09.2020 №458(с изменениями: приказ в ред. от 30.08.2022 №784, приказ от 30.08.2023 №642).</w:t>
      </w:r>
    </w:p>
    <w:p w14:paraId="0CC51342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ind w:left="689"/>
        <w:jc w:val="both"/>
      </w:pPr>
      <w:r w:rsidRPr="00443284">
        <w:t>2. Назначить ответственных за прием заявлений в первый класс:</w:t>
      </w:r>
    </w:p>
    <w:p w14:paraId="7F807DD9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>Гребенкину М.В., заместителя директора по УР,</w:t>
      </w:r>
    </w:p>
    <w:p w14:paraId="7F68FAD8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proofErr w:type="spellStart"/>
      <w:r w:rsidRPr="00443284">
        <w:t>Леушина</w:t>
      </w:r>
      <w:proofErr w:type="spellEnd"/>
      <w:r w:rsidRPr="00443284">
        <w:t xml:space="preserve"> А.В., заместитель директора по УВР,</w:t>
      </w:r>
    </w:p>
    <w:p w14:paraId="796C2AF9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proofErr w:type="spellStart"/>
      <w:r w:rsidRPr="00443284">
        <w:t>Тебенькову</w:t>
      </w:r>
      <w:proofErr w:type="spellEnd"/>
      <w:r w:rsidRPr="00443284">
        <w:t xml:space="preserve"> И.А., администратора АИС «Электронный журнал»;</w:t>
      </w:r>
    </w:p>
    <w:p w14:paraId="45B9920F" w14:textId="77777777" w:rsidR="00E07F52" w:rsidRPr="00443284" w:rsidRDefault="00E07F52" w:rsidP="00E07F52">
      <w:pPr>
        <w:pStyle w:val="2"/>
        <w:shd w:val="clear" w:color="auto" w:fill="auto"/>
        <w:tabs>
          <w:tab w:val="left" w:pos="480"/>
        </w:tabs>
        <w:spacing w:line="293" w:lineRule="exact"/>
        <w:jc w:val="both"/>
      </w:pPr>
      <w:r w:rsidRPr="00443284">
        <w:t>Морозову Т.Л., секретаря</w:t>
      </w:r>
      <w:r w:rsidRPr="00443284">
        <w:tab/>
      </w:r>
    </w:p>
    <w:p w14:paraId="7B25302C" w14:textId="77777777" w:rsidR="00E07F52" w:rsidRPr="00443284" w:rsidRDefault="00E07F52" w:rsidP="00E07F52">
      <w:pPr>
        <w:pStyle w:val="2"/>
        <w:shd w:val="clear" w:color="auto" w:fill="auto"/>
        <w:tabs>
          <w:tab w:val="left" w:pos="480"/>
        </w:tabs>
        <w:spacing w:line="293" w:lineRule="exact"/>
        <w:ind w:firstLine="709"/>
        <w:jc w:val="both"/>
      </w:pPr>
      <w:r w:rsidRPr="00443284">
        <w:t>3. Обеспечить широкое информирование о начале и организации приемной кампании в первый класс в 2025 году (официальный сайт, информационные стенды, социальные сети, родительские собрания в школах и детских садах и т.д.).</w:t>
      </w:r>
    </w:p>
    <w:p w14:paraId="5CB6094F" w14:textId="77777777" w:rsidR="00E07F52" w:rsidRPr="00443284" w:rsidRDefault="00E07F52" w:rsidP="00E07F52">
      <w:pPr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tab/>
        <w:t>4. Информировать население о возможности подачи заявления 3 способами:</w:t>
      </w:r>
    </w:p>
    <w:p w14:paraId="4E900952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 xml:space="preserve">- через </w:t>
      </w:r>
      <w:r w:rsidRPr="00443284">
        <w:rPr>
          <w:color w:val="000000"/>
        </w:rPr>
        <w:t>«Единый портал государственных и муниципальных услуг» (</w:t>
      </w:r>
      <w:hyperlink r:id="rId5" w:history="1">
        <w:r w:rsidRPr="00443284">
          <w:rPr>
            <w:rStyle w:val="a3"/>
          </w:rPr>
          <w:t>https://www.gosuslugi.ru</w:t>
        </w:r>
      </w:hyperlink>
      <w:r w:rsidRPr="00443284">
        <w:rPr>
          <w:color w:val="000000"/>
        </w:rPr>
        <w:t>)</w:t>
      </w:r>
      <w:r w:rsidRPr="00443284">
        <w:t xml:space="preserve"> (далее - ЕПГУ);</w:t>
      </w:r>
    </w:p>
    <w:p w14:paraId="06C25EAB" w14:textId="77777777" w:rsidR="00E07F52" w:rsidRPr="00443284" w:rsidRDefault="00E07F52" w:rsidP="00E07F52">
      <w:pPr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t>- личный прием;</w:t>
      </w:r>
    </w:p>
    <w:p w14:paraId="69B66B5C" w14:textId="77777777" w:rsidR="00E07F52" w:rsidRPr="00443284" w:rsidRDefault="00E07F52" w:rsidP="00E07F52">
      <w:pPr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t>- через операторов почтовой связи;</w:t>
      </w:r>
    </w:p>
    <w:p w14:paraId="16418CD4" w14:textId="77777777" w:rsidR="00E07F52" w:rsidRPr="00443284" w:rsidRDefault="00E07F52" w:rsidP="00E07F52">
      <w:pPr>
        <w:jc w:val="both"/>
        <w:rPr>
          <w:rFonts w:ascii="Times New Roman" w:hAnsi="Times New Roman" w:cs="Times New Roman"/>
        </w:rPr>
      </w:pPr>
      <w:r w:rsidRPr="00443284">
        <w:rPr>
          <w:rFonts w:ascii="Times New Roman" w:hAnsi="Times New Roman" w:cs="Times New Roman"/>
        </w:rPr>
        <w:lastRenderedPageBreak/>
        <w:tab/>
        <w:t>5. Провести разъяснительную работу с родителями (законными представителями) будущих первоклассников о приоритетности подачи заявления через ЕПГУ.</w:t>
      </w:r>
    </w:p>
    <w:p w14:paraId="6BC463C6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ab/>
        <w:t>6. Обеспечить в ходе приемной кампании в первый класс в 2025 году соблюдение ответственными сотрудниками общеобразовательных учреждений регламентных сроков обработки поступающих заявлений.</w:t>
      </w:r>
    </w:p>
    <w:p w14:paraId="68349D10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ab/>
        <w:t xml:space="preserve">7. Провести подготовительную работу в АИС «Электронная школа» для приема заявлений в 1 класс в срок до </w:t>
      </w:r>
      <w:r>
        <w:t>10</w:t>
      </w:r>
      <w:r w:rsidRPr="00443284">
        <w:t>.03.2025:</w:t>
      </w:r>
    </w:p>
    <w:p w14:paraId="457A4BA6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>- внести адреса населенных пунктов (или улиц и домов), закрепленных за общеобразовательным учреждением строго в соответствии с Постановлением о закреплении;</w:t>
      </w:r>
    </w:p>
    <w:p w14:paraId="7FB4FB2A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>- проверить соответствие адреса школы и закрепленных за школой территорий с федеральной информационной адресной системой (ФИАС).</w:t>
      </w:r>
    </w:p>
    <w:p w14:paraId="5D146E9F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>- внести планируемое количество первоклассников на 2025-2026 учебный год.</w:t>
      </w:r>
    </w:p>
    <w:p w14:paraId="73E4A70B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>- проверить готовность к приемной кампании, заполнив черновик заявления на сайте Госуслуги (будет доступен с 17.03.2025), проверив правильность названия школы из выпадающего списка.</w:t>
      </w:r>
    </w:p>
    <w:p w14:paraId="25E956AC" w14:textId="77777777" w:rsidR="00E07F52" w:rsidRPr="00443284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ab/>
        <w:t xml:space="preserve">8. Назначить ответственным по вопросам организации приемной кампании Гребенкину Марину Валерьевну, зам. директора по УР. </w:t>
      </w:r>
    </w:p>
    <w:p w14:paraId="03AEB9C3" w14:textId="77777777" w:rsidR="00E07F52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 w:rsidRPr="00443284">
        <w:tab/>
        <w:t>9. Контроль над исполнением приказа оставляю за собой.</w:t>
      </w:r>
    </w:p>
    <w:p w14:paraId="611926EF" w14:textId="77777777" w:rsidR="00E07F52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</w:p>
    <w:p w14:paraId="1CF78867" w14:textId="77777777" w:rsidR="00E07F52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</w:p>
    <w:p w14:paraId="5F388845" w14:textId="7AE1FE3B" w:rsidR="00E07F52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B6B676" wp14:editId="461340F4">
            <wp:simplePos x="0" y="0"/>
            <wp:positionH relativeFrom="column">
              <wp:posOffset>2227608</wp:posOffset>
            </wp:positionH>
            <wp:positionV relativeFrom="paragraph">
              <wp:posOffset>157176</wp:posOffset>
            </wp:positionV>
            <wp:extent cx="733696" cy="397566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67" cy="39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0A964" w14:textId="47D90ABE" w:rsidR="00E07F52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Е.А. Королева</w:t>
      </w:r>
    </w:p>
    <w:p w14:paraId="5DFF3180" w14:textId="0996D7D0" w:rsidR="00E07F52" w:rsidRDefault="00E07F52" w:rsidP="00E07F52">
      <w:pPr>
        <w:pStyle w:val="2"/>
        <w:shd w:val="clear" w:color="auto" w:fill="auto"/>
        <w:tabs>
          <w:tab w:val="left" w:pos="709"/>
        </w:tabs>
        <w:spacing w:line="293" w:lineRule="exact"/>
        <w:jc w:val="both"/>
      </w:pPr>
    </w:p>
    <w:p w14:paraId="73C5FBD4" w14:textId="77777777" w:rsidR="00F54E7E" w:rsidRDefault="00F54E7E"/>
    <w:sectPr w:rsidR="00F5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52"/>
    <w:rsid w:val="00E07F52"/>
    <w:rsid w:val="00F54E7E"/>
    <w:rsid w:val="00F62A99"/>
    <w:rsid w:val="00F8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61E7"/>
  <w15:chartTrackingRefBased/>
  <w15:docId w15:val="{768CB739-8BE6-4C71-AC95-68E0C7D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7F52"/>
    <w:rPr>
      <w:color w:val="0066CC"/>
      <w:u w:val="single"/>
    </w:rPr>
  </w:style>
  <w:style w:type="paragraph" w:customStyle="1" w:styleId="2">
    <w:name w:val="Основной текст2"/>
    <w:basedOn w:val="a"/>
    <w:rsid w:val="00E07F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2</cp:revision>
  <dcterms:created xsi:type="dcterms:W3CDTF">2025-03-19T05:54:00Z</dcterms:created>
  <dcterms:modified xsi:type="dcterms:W3CDTF">2025-03-19T05:54:00Z</dcterms:modified>
</cp:coreProperties>
</file>